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3355A" w14:textId="6F9240EF" w:rsidR="00D04ED3" w:rsidRDefault="00D04ED3" w:rsidP="00D04ED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r>
        <w:rPr>
          <w:rFonts w:ascii="Arial" w:eastAsia="MS Mincho" w:hAnsi="Arial"/>
          <w:b/>
          <w:noProof/>
          <w:sz w:val="24"/>
          <w:szCs w:val="24"/>
        </w:rPr>
        <w:t>3GPP TSG RAN WG2#121-bis-e</w:t>
      </w:r>
      <w:r>
        <w:rPr>
          <w:rFonts w:ascii="Arial" w:eastAsia="MS Mincho" w:hAnsi="Arial"/>
          <w:b/>
          <w:noProof/>
          <w:sz w:val="24"/>
          <w:szCs w:val="24"/>
        </w:rPr>
        <w:tab/>
      </w:r>
      <w:r w:rsidR="00D17730" w:rsidRPr="00D17730">
        <w:rPr>
          <w:rFonts w:ascii="Arial" w:eastAsia="MS Mincho" w:hAnsi="Arial"/>
          <w:b/>
          <w:noProof/>
          <w:sz w:val="24"/>
          <w:szCs w:val="24"/>
        </w:rPr>
        <w:t>R2-2304044</w:t>
      </w:r>
    </w:p>
    <w:p w14:paraId="6A32A877" w14:textId="4BAC20C6" w:rsidR="00D04ED3" w:rsidRDefault="00D04ED3" w:rsidP="00D04ED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Online,17</w:t>
      </w:r>
      <w:r w:rsidRPr="00D04ED3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  <w:szCs w:val="24"/>
        </w:rPr>
        <w:t xml:space="preserve"> – 26</w:t>
      </w:r>
      <w:r w:rsidRPr="00D04ED3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  <w:szCs w:val="24"/>
        </w:rPr>
        <w:t xml:space="preserve"> April, 2023</w:t>
      </w:r>
    </w:p>
    <w:p w14:paraId="3475D737" w14:textId="77777777" w:rsidR="00D04ED3" w:rsidRDefault="00D04ED3" w:rsidP="00D04ED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7CE27BB" w14:textId="77777777" w:rsidR="00D04ED3" w:rsidRPr="00EA68F7" w:rsidRDefault="00D04ED3" w:rsidP="00D04ED3">
      <w:pPr>
        <w:jc w:val="both"/>
        <w:rPr>
          <w:rFonts w:ascii="Arial" w:hAnsi="Arial" w:cs="Arial"/>
        </w:rPr>
      </w:pPr>
    </w:p>
    <w:p w14:paraId="2AD7071A" w14:textId="19404107" w:rsidR="00D04ED3" w:rsidRPr="000D039C" w:rsidRDefault="00D04ED3" w:rsidP="00D04ED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91680">
        <w:rPr>
          <w:rFonts w:ascii="Arial" w:hAnsi="Arial" w:cs="Arial"/>
          <w:b/>
          <w:bCs/>
          <w:lang w:val="en-US"/>
        </w:rPr>
        <w:t xml:space="preserve">LS on </w:t>
      </w:r>
      <w:r>
        <w:rPr>
          <w:rFonts w:ascii="Arial" w:hAnsi="Arial" w:cs="Arial"/>
          <w:b/>
          <w:bCs/>
          <w:lang w:val="en-US"/>
        </w:rPr>
        <w:t>SSR orbit and clock correction reference for BDS in 3GPP LPP</w:t>
      </w:r>
    </w:p>
    <w:p w14:paraId="163845F1" w14:textId="77777777" w:rsidR="00D04ED3" w:rsidRDefault="00D04ED3" w:rsidP="00D04ED3">
      <w:pPr>
        <w:spacing w:after="60"/>
        <w:jc w:val="both"/>
        <w:rPr>
          <w:rFonts w:ascii="Arial" w:hAnsi="Arial" w:cs="Arial"/>
          <w:bCs/>
        </w:rPr>
      </w:pPr>
    </w:p>
    <w:p w14:paraId="07DFEBB2" w14:textId="33045446" w:rsidR="00D04ED3" w:rsidRDefault="00D04ED3" w:rsidP="00D04ED3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212D8A">
        <w:rPr>
          <w:rFonts w:ascii="Arial" w:hAnsi="Arial" w:cs="Arial"/>
          <w:bCs/>
          <w:lang w:eastAsia="ja-JP"/>
        </w:rPr>
        <w:t>6</w:t>
      </w:r>
    </w:p>
    <w:p w14:paraId="3461C788" w14:textId="77777777" w:rsidR="00D04ED3" w:rsidRDefault="00D04ED3" w:rsidP="00D04ED3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B45AC1">
        <w:rPr>
          <w:rFonts w:ascii="Arial" w:hAnsi="Arial" w:cs="Arial"/>
          <w:bCs/>
        </w:rPr>
        <w:t>NR_pos-Core</w:t>
      </w:r>
    </w:p>
    <w:p w14:paraId="26308B44" w14:textId="77777777" w:rsidR="00D04ED3" w:rsidRDefault="00D04ED3" w:rsidP="00D04ED3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F5B87E5" w14:textId="77777777" w:rsidR="00D04ED3" w:rsidRPr="008A1831" w:rsidRDefault="00D04ED3" w:rsidP="00D04ED3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A1831">
        <w:rPr>
          <w:rFonts w:ascii="Arial" w:hAnsi="Arial" w:cs="Arial"/>
          <w:b/>
        </w:rPr>
        <w:t>Source:</w:t>
      </w:r>
      <w:r w:rsidRPr="008A18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3GPP </w:t>
      </w:r>
      <w:r w:rsidRPr="008A1831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2</w:t>
      </w:r>
    </w:p>
    <w:p w14:paraId="65792E03" w14:textId="77777777" w:rsidR="00D04ED3" w:rsidRPr="00E56AC5" w:rsidRDefault="00D04ED3" w:rsidP="00D04ED3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RTCM SC 104</w:t>
      </w:r>
    </w:p>
    <w:p w14:paraId="74E7106A" w14:textId="77777777" w:rsidR="00D04ED3" w:rsidRPr="00EF32CB" w:rsidRDefault="00D04ED3" w:rsidP="00D04ED3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5F6D9EDA" w14:textId="77777777" w:rsidR="00D04ED3" w:rsidRDefault="00D04ED3" w:rsidP="00D04ED3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0B740437" w14:textId="2ACDCACF" w:rsidR="00D04ED3" w:rsidRPr="00D04ED3" w:rsidRDefault="00D04ED3" w:rsidP="00D04ED3">
      <w:pPr>
        <w:tabs>
          <w:tab w:val="left" w:pos="1985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</w:p>
    <w:p w14:paraId="7CD25E7C" w14:textId="33EA20AC" w:rsidR="00D04ED3" w:rsidRDefault="00D04ED3" w:rsidP="00D04ED3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Pr="00D04ED3">
        <w:rPr>
          <w:rFonts w:ascii="Arial" w:hAnsi="Arial" w:cs="Arial"/>
          <w:bCs/>
        </w:rPr>
        <w:t>Fredrik Gunnarsson</w:t>
      </w:r>
    </w:p>
    <w:p w14:paraId="2D7FB734" w14:textId="1BBDCF35" w:rsidR="00D04ED3" w:rsidRPr="005A25FD" w:rsidRDefault="00D04ED3" w:rsidP="00D04ED3">
      <w:pPr>
        <w:tabs>
          <w:tab w:val="left" w:pos="1985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Email address: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f</w:t>
      </w:r>
      <w:r w:rsidRPr="00D04ED3">
        <w:rPr>
          <w:rFonts w:ascii="Arial" w:hAnsi="Arial" w:cs="Arial"/>
          <w:bCs/>
        </w:rPr>
        <w:t>redrik.gunnarsson@ericsson.com</w:t>
      </w:r>
      <w:r>
        <w:rPr>
          <w:rFonts w:ascii="Arial" w:hAnsi="Arial" w:cs="Arial"/>
          <w:bCs/>
        </w:rPr>
        <w:tab/>
      </w:r>
    </w:p>
    <w:p w14:paraId="17A41EFC" w14:textId="77777777" w:rsidR="00D04ED3" w:rsidRDefault="00D04ED3" w:rsidP="00D04ED3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0E455BE7" w14:textId="77777777" w:rsidR="00D04ED3" w:rsidRDefault="00D04ED3" w:rsidP="00D04ED3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15E362CB" w14:textId="77777777" w:rsidR="00D04ED3" w:rsidRDefault="00D04ED3" w:rsidP="00D04ED3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F51D039" w14:textId="77777777" w:rsidR="00D04ED3" w:rsidRPr="00633E19" w:rsidRDefault="00D04ED3" w:rsidP="00D04ED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RAN2 discusses suitable SSR orbit and clock corrections reference for BDS</w:t>
      </w:r>
    </w:p>
    <w:p w14:paraId="10AE09AE" w14:textId="77777777" w:rsidR="00D04ED3" w:rsidRPr="008B719C" w:rsidRDefault="00D04ED3" w:rsidP="00D04ED3">
      <w:pPr>
        <w:spacing w:after="120"/>
        <w:jc w:val="both"/>
        <w:rPr>
          <w:rFonts w:ascii="Arial" w:hAnsi="Arial" w:cs="Arial"/>
          <w:lang w:eastAsia="zh-CN"/>
        </w:rPr>
      </w:pPr>
      <w:r w:rsidRPr="008B719C">
        <w:rPr>
          <w:rFonts w:ascii="Arial" w:hAnsi="Arial" w:cs="Arial"/>
          <w:lang w:eastAsia="zh-CN"/>
        </w:rPr>
        <w:t xml:space="preserve">3GPP </w:t>
      </w:r>
      <w:r>
        <w:rPr>
          <w:rFonts w:ascii="Arial" w:hAnsi="Arial" w:cs="Arial"/>
          <w:lang w:eastAsia="zh-CN"/>
        </w:rPr>
        <w:t xml:space="preserve">RAN2 </w:t>
      </w:r>
      <w:r w:rsidRPr="008B719C">
        <w:rPr>
          <w:rFonts w:ascii="Arial" w:hAnsi="Arial" w:cs="Arial"/>
          <w:lang w:eastAsia="zh-CN"/>
        </w:rPr>
        <w:t xml:space="preserve">respectfully asks </w:t>
      </w:r>
    </w:p>
    <w:p w14:paraId="7FB60C0F" w14:textId="77777777" w:rsidR="00D04ED3" w:rsidRPr="008B719C" w:rsidRDefault="00D04ED3" w:rsidP="00D04ED3">
      <w:pPr>
        <w:pStyle w:val="ListParagraph"/>
        <w:numPr>
          <w:ilvl w:val="0"/>
          <w:numId w:val="1"/>
        </w:numPr>
        <w:spacing w:after="120"/>
        <w:jc w:val="both"/>
        <w:rPr>
          <w:rFonts w:ascii="Arial" w:hAnsi="Arial" w:cs="Arial"/>
          <w:lang w:eastAsia="zh-CN"/>
        </w:rPr>
      </w:pPr>
      <w:r w:rsidRPr="008B719C">
        <w:rPr>
          <w:rFonts w:ascii="Arial" w:hAnsi="Arial" w:cs="Arial"/>
          <w:lang w:eastAsia="zh-CN"/>
        </w:rPr>
        <w:t>which broadcast ephemeris RTCM intends to use for the BDS SSR orbit/clock corrections, considering the ephemeris types associated with B1I/B3I and B1C/B2a?</w:t>
      </w:r>
    </w:p>
    <w:p w14:paraId="05F98FF7" w14:textId="77777777" w:rsidR="00D04ED3" w:rsidRPr="00633E19" w:rsidRDefault="00D04ED3" w:rsidP="00D04ED3">
      <w:pPr>
        <w:spacing w:after="120"/>
        <w:jc w:val="both"/>
        <w:rPr>
          <w:rFonts w:ascii="Arial" w:hAnsi="Arial" w:cs="Arial"/>
          <w:b/>
        </w:rPr>
      </w:pPr>
    </w:p>
    <w:p w14:paraId="5214BB97" w14:textId="77777777" w:rsidR="00D04ED3" w:rsidRDefault="00D04ED3" w:rsidP="00D04ED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06D66ED" w14:textId="77777777" w:rsidR="00D04ED3" w:rsidRDefault="00D04ED3" w:rsidP="00D04ED3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RTCM SC 104</w:t>
      </w:r>
      <w:r>
        <w:rPr>
          <w:rFonts w:ascii="Arial" w:hAnsi="Arial" w:cs="Arial"/>
          <w:b/>
          <w:lang w:eastAsia="ja-JP"/>
        </w:rPr>
        <w:t>:</w:t>
      </w:r>
    </w:p>
    <w:p w14:paraId="00124820" w14:textId="77777777" w:rsidR="00D04ED3" w:rsidRPr="00CE039B" w:rsidRDefault="00D04ED3" w:rsidP="00D04ED3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3GPP RAN2 respectfully asks RTCM SC 104</w:t>
      </w:r>
      <w:r w:rsidRPr="000673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provide comments to the question above. </w:t>
      </w:r>
    </w:p>
    <w:p w14:paraId="5865A5AD" w14:textId="77777777" w:rsidR="00D04ED3" w:rsidRPr="00F32C91" w:rsidRDefault="00D04ED3" w:rsidP="00D04ED3">
      <w:pPr>
        <w:spacing w:beforeLines="50" w:before="120" w:afterLines="50" w:after="120"/>
        <w:rPr>
          <w:sz w:val="22"/>
          <w:lang w:eastAsia="zh-CN"/>
        </w:rPr>
      </w:pPr>
    </w:p>
    <w:p w14:paraId="4E91D013" w14:textId="77777777" w:rsidR="00D04ED3" w:rsidRDefault="00D04ED3" w:rsidP="00D04ED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4A91CD7D" w14:textId="77777777" w:rsidR="00D04ED3" w:rsidRDefault="00D04ED3" w:rsidP="00D04ED3">
      <w:pPr>
        <w:tabs>
          <w:tab w:val="left" w:pos="3402"/>
          <w:tab w:val="left" w:pos="6237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2</w:t>
      </w:r>
      <w:r w:rsidRPr="00287695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22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22 </w:t>
      </w:r>
      <w:r w:rsidRPr="0028769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May 26</w:t>
      </w:r>
      <w:r w:rsidRPr="00287695">
        <w:rPr>
          <w:rFonts w:ascii="Arial" w:hAnsi="Arial" w:cs="Arial"/>
          <w:bCs/>
        </w:rPr>
        <w:t xml:space="preserve">, </w:t>
      </w:r>
      <w:proofErr w:type="gramStart"/>
      <w:r w:rsidRPr="0028769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proofErr w:type="gramEnd"/>
      <w:r>
        <w:rPr>
          <w:rFonts w:ascii="Arial" w:hAnsi="Arial" w:cs="Arial"/>
          <w:bCs/>
        </w:rPr>
        <w:tab/>
        <w:t>Incheon, KR</w:t>
      </w:r>
    </w:p>
    <w:p w14:paraId="2C98598A" w14:textId="759BF63B" w:rsidR="00D04ED3" w:rsidRDefault="00D04ED3" w:rsidP="00D04ED3">
      <w:pPr>
        <w:tabs>
          <w:tab w:val="left" w:pos="3402"/>
          <w:tab w:val="left" w:pos="6237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2</w:t>
      </w:r>
      <w:r w:rsidRPr="00287695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Aug 21 </w:t>
      </w:r>
      <w:r w:rsidRPr="0028769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Aug 25</w:t>
      </w:r>
      <w:r w:rsidRPr="00287695">
        <w:rPr>
          <w:rFonts w:ascii="Arial" w:hAnsi="Arial" w:cs="Arial"/>
          <w:bCs/>
        </w:rPr>
        <w:t xml:space="preserve">, </w:t>
      </w:r>
      <w:proofErr w:type="gramStart"/>
      <w:r w:rsidRPr="0028769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proofErr w:type="gramEnd"/>
      <w:r>
        <w:rPr>
          <w:rFonts w:ascii="Arial" w:hAnsi="Arial" w:cs="Arial"/>
          <w:bCs/>
        </w:rPr>
        <w:tab/>
        <w:t>Toulouse, FR</w:t>
      </w:r>
    </w:p>
    <w:p w14:paraId="2EF779D8" w14:textId="77777777" w:rsidR="00A55D9C" w:rsidRDefault="00A55D9C"/>
    <w:sectPr w:rsidR="00A55D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922239"/>
    <w:multiLevelType w:val="hybridMultilevel"/>
    <w:tmpl w:val="ED1497AC"/>
    <w:lvl w:ilvl="0" w:tplc="A52E63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51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ED3"/>
    <w:rsid w:val="001810FD"/>
    <w:rsid w:val="00184BE4"/>
    <w:rsid w:val="00212D8A"/>
    <w:rsid w:val="00332B44"/>
    <w:rsid w:val="005278DE"/>
    <w:rsid w:val="005771CC"/>
    <w:rsid w:val="007A4A5F"/>
    <w:rsid w:val="009C11A8"/>
    <w:rsid w:val="00A55D9C"/>
    <w:rsid w:val="00D04ED3"/>
    <w:rsid w:val="00D17730"/>
    <w:rsid w:val="00D3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792CE2"/>
  <w15:chartTrackingRefBased/>
  <w15:docId w15:val="{CD5565A8-5965-4202-A51E-6FAAE0B2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ED3"/>
    <w:pPr>
      <w:spacing w:after="18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04ED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D04ED3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9510C-BF80-4291-BEB7-C7B57E109B8B}">
  <ds:schemaRefs>
    <ds:schemaRef ds:uri="http://purl.org/dc/terms/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office/2006/documentManagement/types"/>
    <ds:schemaRef ds:uri="http://purl.org/dc/elements/1.1/"/>
    <ds:schemaRef ds:uri="d8762117-8292-4133-b1c7-eab5c6487cfd"/>
    <ds:schemaRef ds:uri="2f282d3b-eb4a-4b09-b61f-b9593442e28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CA001E-867B-46AB-BF52-2B232C70EA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C94AB5-58AC-41A0-B6EB-66DC855F5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>Ericsson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2023-04-07T06:14:00Z</dcterms:created>
  <dcterms:modified xsi:type="dcterms:W3CDTF">2023-04-07T06:14:00Z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